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11" w14:textId="77777777" w:rsidR="00FF4868" w:rsidRPr="00F45DFA" w:rsidRDefault="00FF4868" w:rsidP="00FF4868">
      <w:pPr>
        <w:jc w:val="center"/>
        <w:rPr>
          <w:rFonts w:asciiTheme="majorHAnsi" w:hAnsiTheme="majorHAnsi" w:cstheme="majorHAnsi"/>
          <w:color w:val="003366"/>
        </w:rPr>
      </w:pPr>
      <w:r w:rsidRPr="00F45DFA">
        <w:rPr>
          <w:rFonts w:asciiTheme="majorHAnsi" w:hAnsiTheme="majorHAnsi" w:cstheme="majorHAnsi"/>
          <w:color w:val="003366"/>
        </w:rPr>
        <w:t>All groups approved to receive WIE Special Funding</w:t>
      </w:r>
      <w:r>
        <w:rPr>
          <w:rFonts w:asciiTheme="majorHAnsi" w:hAnsiTheme="majorHAnsi" w:cstheme="majorHAnsi"/>
          <w:color w:val="003366"/>
        </w:rPr>
        <w:t xml:space="preserve"> or </w:t>
      </w:r>
      <w:r w:rsidRPr="00F45DFA">
        <w:rPr>
          <w:rFonts w:asciiTheme="majorHAnsi" w:hAnsiTheme="majorHAnsi" w:cstheme="majorHAnsi"/>
          <w:color w:val="003366"/>
        </w:rPr>
        <w:t xml:space="preserve">WIE Initial Funding must submit this completed template through Smartsheet, following the instructions provided in </w:t>
      </w:r>
      <w:r>
        <w:rPr>
          <w:rFonts w:asciiTheme="majorHAnsi" w:hAnsiTheme="majorHAnsi" w:cstheme="majorHAnsi"/>
          <w:color w:val="003366"/>
        </w:rPr>
        <w:t xml:space="preserve">the </w:t>
      </w:r>
      <w:r w:rsidRPr="00F45DFA">
        <w:rPr>
          <w:rFonts w:asciiTheme="majorHAnsi" w:hAnsiTheme="majorHAnsi" w:cstheme="majorHAnsi"/>
          <w:color w:val="003366"/>
        </w:rPr>
        <w:t xml:space="preserve">approval email </w:t>
      </w:r>
      <w:r>
        <w:rPr>
          <w:rFonts w:asciiTheme="majorHAnsi" w:hAnsiTheme="majorHAnsi" w:cstheme="majorHAnsi"/>
          <w:color w:val="003366"/>
        </w:rPr>
        <w:t xml:space="preserve">sent </w:t>
      </w:r>
      <w:r w:rsidRPr="00F45DFA">
        <w:rPr>
          <w:rFonts w:asciiTheme="majorHAnsi" w:hAnsiTheme="majorHAnsi" w:cstheme="majorHAnsi"/>
          <w:color w:val="003366"/>
        </w:rPr>
        <w:t xml:space="preserve">to the applicant. </w:t>
      </w:r>
    </w:p>
    <w:p w14:paraId="7044C0DE" w14:textId="77777777" w:rsidR="00FF4868" w:rsidRPr="00F45DFA" w:rsidRDefault="00FF4868" w:rsidP="00FF4868">
      <w:pPr>
        <w:jc w:val="center"/>
        <w:rPr>
          <w:rFonts w:asciiTheme="majorHAnsi" w:hAnsiTheme="majorHAnsi" w:cstheme="majorHAnsi"/>
          <w:color w:val="003366"/>
        </w:rPr>
      </w:pPr>
    </w:p>
    <w:p w14:paraId="18A801DB" w14:textId="77777777" w:rsidR="00FF4868" w:rsidRPr="00F45DFA" w:rsidRDefault="00FF4868" w:rsidP="00FF4868">
      <w:pPr>
        <w:jc w:val="center"/>
        <w:rPr>
          <w:rFonts w:asciiTheme="majorHAnsi" w:hAnsiTheme="majorHAnsi" w:cstheme="majorHAnsi"/>
          <w:color w:val="003366"/>
        </w:rPr>
      </w:pPr>
      <w:r w:rsidRPr="00F45DFA">
        <w:rPr>
          <w:rFonts w:asciiTheme="majorHAnsi" w:hAnsiTheme="majorHAnsi" w:cstheme="majorHAnsi"/>
          <w:color w:val="003366"/>
        </w:rPr>
        <w:t>If you have any questions, please email wie-funding@ieee.org</w:t>
      </w:r>
    </w:p>
    <w:p w14:paraId="3D96B1EC" w14:textId="13DDF02A" w:rsidR="00854F11" w:rsidRDefault="00854F11" w:rsidP="00D91131">
      <w:pPr>
        <w:spacing w:line="360" w:lineRule="auto"/>
        <w:rPr>
          <w:rFonts w:ascii="Comic Sans MS" w:hAnsi="Comic Sans MS"/>
          <w:b/>
          <w:bCs/>
          <w:color w:val="003366"/>
        </w:rPr>
      </w:pPr>
    </w:p>
    <w:p w14:paraId="693AAB7C" w14:textId="21B3EAEC" w:rsidR="00B20618" w:rsidRDefault="00B20618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  <w:r w:rsidRPr="00797074">
        <w:rPr>
          <w:rFonts w:asciiTheme="majorHAnsi" w:hAnsiTheme="majorHAnsi" w:cstheme="majorHAnsi"/>
          <w:b/>
          <w:bCs/>
          <w:color w:val="003366"/>
          <w:u w:val="single"/>
        </w:rPr>
        <w:t>General Information</w:t>
      </w:r>
    </w:p>
    <w:p w14:paraId="3FE482FC" w14:textId="77777777" w:rsidR="00797074" w:rsidRPr="00797074" w:rsidRDefault="00797074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28497143" w14:textId="5B83DD3F" w:rsidR="00B20618" w:rsidRDefault="00B20618" w:rsidP="00797074">
      <w:pPr>
        <w:spacing w:line="360" w:lineRule="auto"/>
        <w:ind w:left="1080" w:hanging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>Event Name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>:</w:t>
      </w:r>
    </w:p>
    <w:p w14:paraId="672C4D2D" w14:textId="6CCBA4CF" w:rsidR="00B20618" w:rsidRDefault="00B20618" w:rsidP="00797074">
      <w:pPr>
        <w:spacing w:line="360" w:lineRule="auto"/>
        <w:ind w:left="1080" w:hanging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>Event Date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>:</w:t>
      </w:r>
    </w:p>
    <w:p w14:paraId="5E62CDA7" w14:textId="7AB204ED" w:rsidR="00B20618" w:rsidRDefault="00B20618" w:rsidP="00797074">
      <w:pPr>
        <w:spacing w:line="360" w:lineRule="auto"/>
        <w:ind w:left="1080" w:hanging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>Event Location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 xml:space="preserve"> (Venue, City, State, Country):</w:t>
      </w:r>
    </w:p>
    <w:p w14:paraId="3B3C4F8F" w14:textId="1E382B23" w:rsidR="00B20618" w:rsidRDefault="00B20618" w:rsidP="00797074">
      <w:pPr>
        <w:spacing w:line="360" w:lineRule="auto"/>
        <w:ind w:left="1080" w:hanging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>Event Participants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>:</w:t>
      </w:r>
    </w:p>
    <w:p w14:paraId="02DBBFA8" w14:textId="6BDB9C34" w:rsidR="00B20618" w:rsidRDefault="00B20618" w:rsidP="00797074">
      <w:pPr>
        <w:spacing w:line="360" w:lineRule="auto"/>
        <w:ind w:left="1080" w:hanging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>Event Organizers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>:</w:t>
      </w:r>
    </w:p>
    <w:p w14:paraId="74245E9E" w14:textId="77777777" w:rsidR="00F45DFA" w:rsidRDefault="00F45DFA" w:rsidP="00797074">
      <w:pPr>
        <w:spacing w:line="360" w:lineRule="auto"/>
        <w:ind w:left="1080" w:hanging="540"/>
        <w:rPr>
          <w:rFonts w:asciiTheme="majorHAnsi" w:hAnsiTheme="majorHAnsi" w:cstheme="majorHAnsi"/>
          <w:b/>
          <w:bCs/>
          <w:color w:val="003366"/>
        </w:rPr>
      </w:pPr>
    </w:p>
    <w:p w14:paraId="361A8E81" w14:textId="77777777" w:rsidR="00B20618" w:rsidRPr="00797074" w:rsidRDefault="00B20618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</w:rPr>
      </w:pPr>
    </w:p>
    <w:p w14:paraId="15734253" w14:textId="160D98C7" w:rsidR="00B20618" w:rsidRPr="00797074" w:rsidRDefault="00B20618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  <w:r w:rsidRPr="00797074">
        <w:rPr>
          <w:rFonts w:asciiTheme="majorHAnsi" w:hAnsiTheme="majorHAnsi" w:cstheme="majorHAnsi"/>
          <w:b/>
          <w:bCs/>
          <w:color w:val="003366"/>
          <w:u w:val="single"/>
        </w:rPr>
        <w:t>Description</w:t>
      </w:r>
    </w:p>
    <w:p w14:paraId="6DABBAA4" w14:textId="77777777" w:rsidR="00797074" w:rsidRPr="00797074" w:rsidRDefault="00797074" w:rsidP="00797074">
      <w:pPr>
        <w:spacing w:line="360" w:lineRule="auto"/>
        <w:ind w:left="540"/>
        <w:rPr>
          <w:rFonts w:asciiTheme="majorHAnsi" w:hAnsiTheme="majorHAnsi" w:cstheme="majorHAnsi"/>
          <w:b/>
          <w:bCs/>
          <w:color w:val="003366"/>
        </w:rPr>
      </w:pPr>
    </w:p>
    <w:p w14:paraId="14E1C0FD" w14:textId="19730C4E" w:rsidR="00797074" w:rsidRDefault="00797074" w:rsidP="00797074">
      <w:pPr>
        <w:spacing w:line="360" w:lineRule="auto"/>
        <w:ind w:left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>What was the purpose and objectives of the event?</w:t>
      </w:r>
    </w:p>
    <w:p w14:paraId="106B4CBC" w14:textId="0CA3D99D" w:rsidR="00B20618" w:rsidRDefault="00B20618" w:rsidP="00797074">
      <w:pPr>
        <w:spacing w:line="360" w:lineRule="auto"/>
        <w:ind w:left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 xml:space="preserve">What 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>took place</w:t>
      </w:r>
      <w:r w:rsidRPr="00797074">
        <w:rPr>
          <w:rFonts w:asciiTheme="majorHAnsi" w:hAnsiTheme="majorHAnsi" w:cstheme="majorHAnsi"/>
          <w:b/>
          <w:bCs/>
          <w:color w:val="003366"/>
        </w:rPr>
        <w:t xml:space="preserve"> at the event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>?</w:t>
      </w:r>
    </w:p>
    <w:p w14:paraId="4BF0142B" w14:textId="3117169E" w:rsidR="00B20618" w:rsidRPr="00797074" w:rsidRDefault="00B20618" w:rsidP="00797074">
      <w:pPr>
        <w:spacing w:line="360" w:lineRule="auto"/>
        <w:ind w:left="540"/>
        <w:rPr>
          <w:rFonts w:asciiTheme="majorHAnsi" w:hAnsiTheme="majorHAnsi" w:cstheme="majorHAnsi"/>
          <w:b/>
          <w:bCs/>
          <w:color w:val="003366"/>
        </w:rPr>
      </w:pPr>
      <w:r w:rsidRPr="00797074">
        <w:rPr>
          <w:rFonts w:asciiTheme="majorHAnsi" w:hAnsiTheme="majorHAnsi" w:cstheme="majorHAnsi"/>
          <w:b/>
          <w:bCs/>
          <w:color w:val="003366"/>
        </w:rPr>
        <w:t>What was learned at the event</w:t>
      </w:r>
      <w:r w:rsidR="00797074" w:rsidRPr="00797074">
        <w:rPr>
          <w:rFonts w:asciiTheme="majorHAnsi" w:hAnsiTheme="majorHAnsi" w:cstheme="majorHAnsi"/>
          <w:b/>
          <w:bCs/>
          <w:color w:val="003366"/>
        </w:rPr>
        <w:t>?</w:t>
      </w:r>
    </w:p>
    <w:p w14:paraId="4BA1CE45" w14:textId="77777777" w:rsidR="00797074" w:rsidRPr="00797074" w:rsidRDefault="00797074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7E465AE8" w14:textId="70E63C3C" w:rsidR="00B20618" w:rsidRDefault="00B20618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  <w:r w:rsidRPr="00797074">
        <w:rPr>
          <w:rFonts w:asciiTheme="majorHAnsi" w:hAnsiTheme="majorHAnsi" w:cstheme="majorHAnsi"/>
          <w:b/>
          <w:bCs/>
          <w:color w:val="003366"/>
          <w:u w:val="single"/>
        </w:rPr>
        <w:t>Agenda</w:t>
      </w:r>
    </w:p>
    <w:p w14:paraId="6D11062F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17F5942B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52DA52C7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3C0885C1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51BD1FFF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012F8CB1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38BBB280" w14:textId="26DAD391" w:rsidR="00797074" w:rsidRPr="00797074" w:rsidRDefault="00797074" w:rsidP="00D91131">
      <w:pPr>
        <w:spacing w:line="360" w:lineRule="auto"/>
        <w:rPr>
          <w:rFonts w:asciiTheme="majorHAnsi" w:hAnsiTheme="majorHAnsi" w:cstheme="majorHAnsi"/>
          <w:color w:val="003366"/>
        </w:rPr>
      </w:pPr>
    </w:p>
    <w:p w14:paraId="23BB1983" w14:textId="1A8A860E" w:rsidR="00797074" w:rsidRDefault="00797074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  <w:r>
        <w:rPr>
          <w:rFonts w:asciiTheme="majorHAnsi" w:hAnsiTheme="majorHAnsi" w:cstheme="majorHAnsi"/>
          <w:b/>
          <w:bCs/>
          <w:color w:val="003366"/>
          <w:u w:val="single"/>
        </w:rPr>
        <w:lastRenderedPageBreak/>
        <w:t>Breakdown WIE Funds Utilization</w:t>
      </w:r>
    </w:p>
    <w:p w14:paraId="7E2F5C3D" w14:textId="64B7D760" w:rsidR="00797074" w:rsidRDefault="00797074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797074" w14:paraId="5382AA0E" w14:textId="77777777" w:rsidTr="00797074">
        <w:tc>
          <w:tcPr>
            <w:tcW w:w="2207" w:type="dxa"/>
          </w:tcPr>
          <w:p w14:paraId="36AFE65A" w14:textId="04B9F7A9" w:rsidR="00797074" w:rsidRPr="00797074" w:rsidRDefault="00797074" w:rsidP="0079707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3366"/>
              </w:rPr>
            </w:pPr>
            <w:r w:rsidRPr="00797074">
              <w:rPr>
                <w:rFonts w:asciiTheme="majorHAnsi" w:hAnsiTheme="majorHAnsi" w:cstheme="majorHAnsi"/>
                <w:b/>
                <w:bCs/>
                <w:color w:val="003366"/>
              </w:rPr>
              <w:t>Item</w:t>
            </w:r>
          </w:p>
        </w:tc>
        <w:tc>
          <w:tcPr>
            <w:tcW w:w="2207" w:type="dxa"/>
          </w:tcPr>
          <w:p w14:paraId="1524DE8B" w14:textId="729E65E1" w:rsidR="00797074" w:rsidRPr="00797074" w:rsidRDefault="00797074" w:rsidP="0079707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3366"/>
              </w:rPr>
            </w:pPr>
            <w:r w:rsidRPr="00797074">
              <w:rPr>
                <w:rFonts w:asciiTheme="majorHAnsi" w:hAnsiTheme="majorHAnsi" w:cstheme="majorHAnsi"/>
                <w:b/>
                <w:bCs/>
                <w:color w:val="003366"/>
              </w:rPr>
              <w:t>Quantity</w:t>
            </w:r>
          </w:p>
        </w:tc>
        <w:tc>
          <w:tcPr>
            <w:tcW w:w="2207" w:type="dxa"/>
          </w:tcPr>
          <w:p w14:paraId="427A37CA" w14:textId="1149BD22" w:rsidR="00797074" w:rsidRPr="00797074" w:rsidRDefault="00797074" w:rsidP="0079707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3366"/>
              </w:rPr>
            </w:pPr>
            <w:r w:rsidRPr="00797074">
              <w:rPr>
                <w:rFonts w:asciiTheme="majorHAnsi" w:hAnsiTheme="majorHAnsi" w:cstheme="majorHAnsi"/>
                <w:b/>
                <w:bCs/>
                <w:color w:val="003366"/>
              </w:rPr>
              <w:t>Total $ Amount</w:t>
            </w:r>
          </w:p>
        </w:tc>
      </w:tr>
      <w:tr w:rsidR="00797074" w14:paraId="48AB46C2" w14:textId="77777777" w:rsidTr="00797074">
        <w:tc>
          <w:tcPr>
            <w:tcW w:w="2207" w:type="dxa"/>
          </w:tcPr>
          <w:p w14:paraId="56C2B406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06813B53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26CD9D45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</w:tr>
      <w:tr w:rsidR="00797074" w14:paraId="23881888" w14:textId="77777777" w:rsidTr="00797074">
        <w:tc>
          <w:tcPr>
            <w:tcW w:w="2207" w:type="dxa"/>
          </w:tcPr>
          <w:p w14:paraId="6DC65D89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6DFF4189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74820CD8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</w:tr>
      <w:tr w:rsidR="00797074" w14:paraId="49498EA7" w14:textId="77777777" w:rsidTr="00797074">
        <w:tc>
          <w:tcPr>
            <w:tcW w:w="2207" w:type="dxa"/>
          </w:tcPr>
          <w:p w14:paraId="3721E4EF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2A588243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208A0B39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</w:tr>
      <w:tr w:rsidR="00797074" w14:paraId="6B16F3A2" w14:textId="77777777" w:rsidTr="00797074">
        <w:tc>
          <w:tcPr>
            <w:tcW w:w="2207" w:type="dxa"/>
          </w:tcPr>
          <w:p w14:paraId="25F27F33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63069BE5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0F978E44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</w:tr>
      <w:tr w:rsidR="00797074" w14:paraId="5D26A9B4" w14:textId="77777777" w:rsidTr="00797074">
        <w:tc>
          <w:tcPr>
            <w:tcW w:w="2207" w:type="dxa"/>
          </w:tcPr>
          <w:p w14:paraId="6A8D7480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4FBB4D02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  <w:tc>
          <w:tcPr>
            <w:tcW w:w="2207" w:type="dxa"/>
          </w:tcPr>
          <w:p w14:paraId="5F861EE4" w14:textId="77777777" w:rsidR="00797074" w:rsidRDefault="00797074" w:rsidP="00D91131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3366"/>
                <w:u w:val="single"/>
              </w:rPr>
            </w:pPr>
          </w:p>
        </w:tc>
      </w:tr>
    </w:tbl>
    <w:p w14:paraId="52FD7C7B" w14:textId="77777777" w:rsidR="00797074" w:rsidRPr="00797074" w:rsidRDefault="00797074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2DD57495" w14:textId="77777777" w:rsidR="00797074" w:rsidRPr="00797074" w:rsidRDefault="00797074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66E696E0" w14:textId="4CEAC733" w:rsidR="00797074" w:rsidRDefault="00797074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  <w:r w:rsidRPr="00797074">
        <w:rPr>
          <w:rFonts w:asciiTheme="majorHAnsi" w:hAnsiTheme="majorHAnsi" w:cstheme="majorHAnsi"/>
          <w:b/>
          <w:bCs/>
          <w:color w:val="003366"/>
          <w:u w:val="single"/>
        </w:rPr>
        <w:t>Supporting Materials (Images, Website/Social Media Links)</w:t>
      </w:r>
    </w:p>
    <w:p w14:paraId="47F4EC63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76F4018A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3BF51C99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3332AE81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28DC625F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5CA74BC2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7F7233A9" w14:textId="77777777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</w:p>
    <w:p w14:paraId="149C1DF4" w14:textId="5FEE3D63" w:rsidR="00F45DFA" w:rsidRDefault="00F45DFA" w:rsidP="00D91131">
      <w:pPr>
        <w:spacing w:line="360" w:lineRule="auto"/>
        <w:rPr>
          <w:rFonts w:asciiTheme="majorHAnsi" w:hAnsiTheme="majorHAnsi" w:cstheme="majorHAnsi"/>
          <w:b/>
          <w:bCs/>
          <w:color w:val="003366"/>
          <w:u w:val="single"/>
        </w:rPr>
      </w:pPr>
      <w:r>
        <w:rPr>
          <w:rFonts w:asciiTheme="majorHAnsi" w:hAnsiTheme="majorHAnsi" w:cstheme="majorHAnsi"/>
          <w:b/>
          <w:bCs/>
          <w:color w:val="003366"/>
          <w:u w:val="single"/>
        </w:rPr>
        <w:t>Additional Comments/Resources</w:t>
      </w:r>
    </w:p>
    <w:p w14:paraId="00895CAB" w14:textId="3B64469C" w:rsidR="00B20618" w:rsidRDefault="00B20618" w:rsidP="00D91131">
      <w:pPr>
        <w:spacing w:line="360" w:lineRule="auto"/>
        <w:rPr>
          <w:rFonts w:ascii="Comic Sans MS" w:hAnsi="Comic Sans MS"/>
          <w:b/>
          <w:bCs/>
          <w:color w:val="003366"/>
        </w:rPr>
      </w:pPr>
    </w:p>
    <w:sectPr w:rsidR="00B20618" w:rsidSect="00471856">
      <w:headerReference w:type="default" r:id="rId7"/>
      <w:footerReference w:type="default" r:id="rId8"/>
      <w:pgSz w:w="12240" w:h="15840"/>
      <w:pgMar w:top="2122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5C2B" w14:textId="77777777" w:rsidR="00F93C68" w:rsidRDefault="00F93C68" w:rsidP="00D91131">
      <w:r>
        <w:separator/>
      </w:r>
    </w:p>
  </w:endnote>
  <w:endnote w:type="continuationSeparator" w:id="0">
    <w:p w14:paraId="1B1B4C5B" w14:textId="77777777" w:rsidR="00F93C68" w:rsidRDefault="00F93C68" w:rsidP="00D9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740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AEC46" w14:textId="6F6AC3BA" w:rsidR="00F52878" w:rsidRDefault="00F528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B4F33" w14:textId="77777777" w:rsidR="00F52878" w:rsidRDefault="00F5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6731" w14:textId="77777777" w:rsidR="00F93C68" w:rsidRDefault="00F93C68" w:rsidP="00D91131">
      <w:bookmarkStart w:id="0" w:name="_Hlk181196794"/>
      <w:bookmarkEnd w:id="0"/>
      <w:r>
        <w:separator/>
      </w:r>
    </w:p>
  </w:footnote>
  <w:footnote w:type="continuationSeparator" w:id="0">
    <w:p w14:paraId="531EEEFE" w14:textId="77777777" w:rsidR="00F93C68" w:rsidRDefault="00F93C68" w:rsidP="00D9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49B4" w14:textId="11DBF535" w:rsidR="00F45DFA" w:rsidRDefault="00F45DFA" w:rsidP="00F45DFA">
    <w:pPr>
      <w:jc w:val="center"/>
      <w:rPr>
        <w:b/>
        <w:bCs/>
        <w:noProof/>
        <w:lang w:eastAsia="en-US"/>
      </w:rPr>
    </w:pPr>
    <w:r>
      <w:rPr>
        <w:rFonts w:asciiTheme="majorHAnsi" w:hAnsiTheme="majorHAnsi" w:cstheme="majorHAnsi"/>
        <w:b/>
        <w:bCs/>
        <w:color w:val="003366"/>
      </w:rPr>
      <w:t xml:space="preserve">    </w:t>
    </w:r>
  </w:p>
  <w:p w14:paraId="22D271A4" w14:textId="53279BBF" w:rsidR="00F93C68" w:rsidRDefault="00F45DFA" w:rsidP="00F45DFA">
    <w:pPr>
      <w:jc w:val="center"/>
      <w:rPr>
        <w:rFonts w:asciiTheme="majorHAnsi" w:hAnsiTheme="majorHAnsi" w:cstheme="majorHAnsi"/>
        <w:b/>
        <w:bCs/>
        <w:color w:val="003366"/>
      </w:rPr>
    </w:pPr>
    <w:r>
      <w:rPr>
        <w:b/>
        <w:bCs/>
        <w:noProof/>
        <w:lang w:eastAsia="en-US"/>
      </w:rPr>
      <w:drawing>
        <wp:inline distT="0" distB="0" distL="0" distR="0" wp14:anchorId="56F1E6B1" wp14:editId="70A2A751">
          <wp:extent cx="655320" cy="507469"/>
          <wp:effectExtent l="0" t="0" r="0" b="6985"/>
          <wp:docPr id="32" name="Picture 32" descr="A 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purpl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30" cy="524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  <w:bCs/>
        <w:color w:val="003366"/>
      </w:rPr>
      <w:t xml:space="preserve">  </w:t>
    </w:r>
    <w:r>
      <w:rPr>
        <w:b/>
        <w:bCs/>
        <w:noProof/>
      </w:rPr>
      <w:drawing>
        <wp:inline distT="0" distB="0" distL="0" distR="0" wp14:anchorId="4494D737" wp14:editId="66AD90E8">
          <wp:extent cx="1412703" cy="419100"/>
          <wp:effectExtent l="0" t="0" r="0" b="0"/>
          <wp:docPr id="193830254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302542" name="Picture 1" descr="A blue and white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8287" cy="441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80D03" w14:textId="77777777" w:rsidR="00F45DFA" w:rsidRDefault="00F45DFA" w:rsidP="00F45DFA">
    <w:pPr>
      <w:jc w:val="center"/>
      <w:rPr>
        <w:rFonts w:asciiTheme="majorHAnsi" w:hAnsiTheme="majorHAnsi" w:cstheme="majorHAnsi"/>
        <w:b/>
        <w:bCs/>
        <w:color w:val="003366"/>
      </w:rPr>
    </w:pPr>
  </w:p>
  <w:p w14:paraId="50FCC794" w14:textId="04464AED" w:rsidR="00F45DFA" w:rsidRPr="00FF4868" w:rsidRDefault="00F45DFA" w:rsidP="00FF4868">
    <w:pPr>
      <w:jc w:val="center"/>
      <w:rPr>
        <w:rFonts w:asciiTheme="majorHAnsi" w:hAnsiTheme="majorHAnsi" w:cstheme="majorHAnsi"/>
        <w:b/>
        <w:bCs/>
        <w:color w:val="003366"/>
        <w:sz w:val="36"/>
        <w:szCs w:val="36"/>
      </w:rPr>
    </w:pPr>
    <w:r w:rsidRPr="00F45DFA">
      <w:rPr>
        <w:rFonts w:asciiTheme="majorHAnsi" w:hAnsiTheme="majorHAnsi" w:cstheme="majorHAnsi"/>
        <w:b/>
        <w:bCs/>
        <w:color w:val="003366"/>
        <w:sz w:val="36"/>
        <w:szCs w:val="36"/>
      </w:rPr>
      <w:t xml:space="preserve">IEEE WIE Funding Post-Event Report Template  </w:t>
    </w:r>
  </w:p>
  <w:p w14:paraId="4DA9EA7C" w14:textId="53BE7018" w:rsidR="00F45DFA" w:rsidRPr="00F45DFA" w:rsidRDefault="00F45DFA" w:rsidP="00F45DFA">
    <w:pPr>
      <w:jc w:val="center"/>
      <w:rPr>
        <w:rFonts w:asciiTheme="majorHAnsi" w:hAnsiTheme="majorHAnsi" w:cstheme="majorHAnsi"/>
        <w:b/>
        <w:bCs/>
        <w:color w:val="003366"/>
      </w:rPr>
    </w:pPr>
    <w:r>
      <w:rPr>
        <w:rFonts w:asciiTheme="majorHAnsi" w:hAnsiTheme="majorHAnsi" w:cstheme="majorHAnsi"/>
        <w:b/>
        <w:bCs/>
        <w:color w:val="003366"/>
      </w:rPr>
      <w:t xml:space="preserve">  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38A76A9"/>
    <w:multiLevelType w:val="hybridMultilevel"/>
    <w:tmpl w:val="804AFD32"/>
    <w:lvl w:ilvl="0" w:tplc="D33A0D1E">
      <w:start w:val="1"/>
      <w:numFmt w:val="decimal"/>
      <w:lvlText w:val="%1)"/>
      <w:lvlJc w:val="left"/>
      <w:pPr>
        <w:ind w:left="360" w:hanging="360"/>
      </w:pPr>
      <w:rPr>
        <w:rFonts w:hint="default"/>
        <w:color w:val="FF66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99D6FC2"/>
    <w:multiLevelType w:val="hybridMultilevel"/>
    <w:tmpl w:val="3F68D5F6"/>
    <w:lvl w:ilvl="0" w:tplc="193A0E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0DE51E9"/>
    <w:multiLevelType w:val="hybridMultilevel"/>
    <w:tmpl w:val="4A8C5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A361B7"/>
    <w:multiLevelType w:val="hybridMultilevel"/>
    <w:tmpl w:val="5864637A"/>
    <w:lvl w:ilvl="0" w:tplc="C65C51F4">
      <w:start w:val="3"/>
      <w:numFmt w:val="bullet"/>
      <w:lvlText w:val=""/>
      <w:lvlJc w:val="left"/>
      <w:pPr>
        <w:ind w:left="360" w:hanging="360"/>
      </w:pPr>
      <w:rPr>
        <w:rFonts w:ascii="Wingdings" w:eastAsia="MS Gothic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pStyle w:val="Heading5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6822079">
    <w:abstractNumId w:val="4"/>
  </w:num>
  <w:num w:numId="2" w16cid:durableId="184832557">
    <w:abstractNumId w:val="0"/>
  </w:num>
  <w:num w:numId="3" w16cid:durableId="520171371">
    <w:abstractNumId w:val="2"/>
  </w:num>
  <w:num w:numId="4" w16cid:durableId="2126581027">
    <w:abstractNumId w:val="1"/>
  </w:num>
  <w:num w:numId="5" w16cid:durableId="59336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67"/>
    <w:rsid w:val="00017F6D"/>
    <w:rsid w:val="00071B3E"/>
    <w:rsid w:val="00087FA0"/>
    <w:rsid w:val="00147BBB"/>
    <w:rsid w:val="0017661C"/>
    <w:rsid w:val="001A2E11"/>
    <w:rsid w:val="002858BE"/>
    <w:rsid w:val="00294052"/>
    <w:rsid w:val="00303DC3"/>
    <w:rsid w:val="0034219F"/>
    <w:rsid w:val="0035436F"/>
    <w:rsid w:val="003B2613"/>
    <w:rsid w:val="0044608D"/>
    <w:rsid w:val="00453A36"/>
    <w:rsid w:val="00471856"/>
    <w:rsid w:val="004D5FC3"/>
    <w:rsid w:val="00546216"/>
    <w:rsid w:val="005511B1"/>
    <w:rsid w:val="00564E7E"/>
    <w:rsid w:val="005671E7"/>
    <w:rsid w:val="00591168"/>
    <w:rsid w:val="0067304B"/>
    <w:rsid w:val="006C229A"/>
    <w:rsid w:val="00713893"/>
    <w:rsid w:val="007318AD"/>
    <w:rsid w:val="00733AFC"/>
    <w:rsid w:val="00791D20"/>
    <w:rsid w:val="00797074"/>
    <w:rsid w:val="007F0514"/>
    <w:rsid w:val="00854F11"/>
    <w:rsid w:val="008930DE"/>
    <w:rsid w:val="008E1137"/>
    <w:rsid w:val="008E11A7"/>
    <w:rsid w:val="00954E67"/>
    <w:rsid w:val="00B20618"/>
    <w:rsid w:val="00C132C7"/>
    <w:rsid w:val="00C71E96"/>
    <w:rsid w:val="00CA219C"/>
    <w:rsid w:val="00CC5E1A"/>
    <w:rsid w:val="00CD23C7"/>
    <w:rsid w:val="00CD3E9C"/>
    <w:rsid w:val="00D22950"/>
    <w:rsid w:val="00D5206E"/>
    <w:rsid w:val="00D53DB6"/>
    <w:rsid w:val="00D91131"/>
    <w:rsid w:val="00E27DBA"/>
    <w:rsid w:val="00EA0EBB"/>
    <w:rsid w:val="00F16454"/>
    <w:rsid w:val="00F30517"/>
    <w:rsid w:val="00F45DFA"/>
    <w:rsid w:val="00F5185D"/>
    <w:rsid w:val="00F52878"/>
    <w:rsid w:val="00F66F2F"/>
    <w:rsid w:val="00F93C68"/>
    <w:rsid w:val="00FC0669"/>
    <w:rsid w:val="00FC4068"/>
    <w:rsid w:val="00FE2A15"/>
    <w:rsid w:val="00FF0ADC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E1D115"/>
  <w14:defaultImageDpi w14:val="300"/>
  <w15:docId w15:val="{D41E290A-41CF-4635-A827-281DCFFA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next w:val="Normal"/>
    <w:link w:val="Heading5Char"/>
    <w:qFormat/>
    <w:rsid w:val="00D91131"/>
    <w:pPr>
      <w:keepNext/>
      <w:widowControl/>
      <w:numPr>
        <w:ilvl w:val="4"/>
        <w:numId w:val="1"/>
      </w:numPr>
      <w:suppressAutoHyphens/>
      <w:jc w:val="left"/>
      <w:outlineLvl w:val="4"/>
    </w:pPr>
    <w:rPr>
      <w:rFonts w:ascii="Times New Roman" w:hAnsi="Times New Roman" w:cs="Times New Roman"/>
      <w:kern w:val="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4E7F"/>
    <w:rPr>
      <w:rFonts w:ascii="MS Mincho" w:eastAsia="MS Mincho" w:hAnsi="Courier"/>
    </w:rPr>
  </w:style>
  <w:style w:type="character" w:customStyle="1" w:styleId="PlainTextChar">
    <w:name w:val="Plain Text Char"/>
    <w:basedOn w:val="DefaultParagraphFont"/>
    <w:link w:val="PlainText"/>
    <w:uiPriority w:val="99"/>
    <w:rsid w:val="00084E7F"/>
    <w:rPr>
      <w:rFonts w:ascii="MS Mincho" w:eastAsia="MS Mincho" w:hAnsi="Courier"/>
    </w:rPr>
  </w:style>
  <w:style w:type="paragraph" w:styleId="ListParagraph">
    <w:name w:val="List Paragraph"/>
    <w:basedOn w:val="Normal"/>
    <w:uiPriority w:val="34"/>
    <w:qFormat/>
    <w:rsid w:val="00FF0ADC"/>
    <w:pPr>
      <w:ind w:leftChars="400" w:left="960"/>
    </w:pPr>
  </w:style>
  <w:style w:type="character" w:styleId="Hyperlink">
    <w:name w:val="Hyperlink"/>
    <w:basedOn w:val="DefaultParagraphFont"/>
    <w:uiPriority w:val="99"/>
    <w:unhideWhenUsed/>
    <w:rsid w:val="003543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36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D91131"/>
    <w:rPr>
      <w:rFonts w:ascii="Times New Roman" w:hAnsi="Times New Roman" w:cs="Times New Roman"/>
      <w:kern w:val="0"/>
      <w:szCs w:val="20"/>
      <w:lang w:eastAsia="ar-SA"/>
    </w:rPr>
  </w:style>
  <w:style w:type="paragraph" w:customStyle="1" w:styleId="TableHeading">
    <w:name w:val="Table Heading"/>
    <w:basedOn w:val="Normal"/>
    <w:rsid w:val="00D91131"/>
    <w:pPr>
      <w:widowControl/>
      <w:suppressLineNumbers/>
      <w:suppressAutoHyphens/>
      <w:jc w:val="center"/>
    </w:pPr>
    <w:rPr>
      <w:rFonts w:ascii="Times New Roman" w:hAnsi="Times New Roman" w:cs="Times New Roman"/>
      <w:b/>
      <w:bCs/>
      <w:kern w:val="0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31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31"/>
    <w:rPr>
      <w:rFonts w:ascii="ヒラギノ角ゴ ProN W3" w:eastAsia="ヒラギノ角ゴ ProN W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13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91131"/>
  </w:style>
  <w:style w:type="paragraph" w:styleId="Footer">
    <w:name w:val="footer"/>
    <w:basedOn w:val="Normal"/>
    <w:link w:val="FooterChar"/>
    <w:uiPriority w:val="99"/>
    <w:unhideWhenUsed/>
    <w:rsid w:val="00D9113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91131"/>
  </w:style>
  <w:style w:type="character" w:styleId="PageNumber">
    <w:name w:val="page number"/>
    <w:basedOn w:val="DefaultParagraphFont"/>
    <w:uiPriority w:val="99"/>
    <w:semiHidden/>
    <w:unhideWhenUsed/>
    <w:rsid w:val="0017661C"/>
  </w:style>
  <w:style w:type="table" w:styleId="TableGrid">
    <w:name w:val="Table Grid"/>
    <w:basedOn w:val="TableNormal"/>
    <w:uiPriority w:val="59"/>
    <w:rsid w:val="0079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95</Words>
  <Characters>631</Characters>
  <Application>Microsoft Office Word</Application>
  <DocSecurity>0</DocSecurity>
  <Lines>105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千葉商科大学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Hashimoto</dc:creator>
  <cp:lastModifiedBy>Faith Mercurio</cp:lastModifiedBy>
  <cp:revision>6</cp:revision>
  <dcterms:created xsi:type="dcterms:W3CDTF">2024-09-25T13:36:00Z</dcterms:created>
  <dcterms:modified xsi:type="dcterms:W3CDTF">2024-11-06T18:29:00Z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91284acc089355867704efcaf61f3da5a23eb60918c85a8b45d9e4b621202422</vt:lpwstr>
  </property>
</Properties>
</file>